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2020 года в России планируется ввести электронную трудовую книжку - новый формат хорошо знакомого всем работающим россиянам документа.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трудовая книжка существует только в цифровом формате и не предусматривает физического носителя. Просмотреть сведения электронной книжки можно будет в личном кабинете на сайте Пенсионного фонда России или на портале Госуслуг, а также через соответствующие приложения для смартфонов.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Пенсионного фонда России или многофункциональный центр госуслуг (МФЦ). Услуга предоставляется экстерриториально, без привязки к месту жительства или работы человека.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Преимущества электронной трудовой книжки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Удобный и быстрый доступ работников к информации о трудовой деятельности.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Минимизация ошибочных, неточных и недостоверных сведений о трудовой деятельности.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Дополнительные возможности дистанционного трудоустройства.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Снижение издержек работодателей на приобретение, ведение и хранение бумажных трудовых книжек.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Дистанционное оформление пенсий по данным лицевого счета без дополнительного документального подтверждения.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Использование данных электронной трудовой книжки для получения государственных услуг.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Новые возможности аналитической обработки данных о трудовой деятельности для работодателей и госорганов.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Высокий уровень безопасности и сохранности данных.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Переход на электронные трудовые книжки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электронных трудовых книжек россиян должно начаться с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Россияне, которые до конца 2020 года не подадут заявление работодателю о сохранении бумажной трудовой книжки, получат ее на руки. Сведения об их трудовой деятельности начиная с 2021 года будут формироваться только в цифровом формате.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 сведений электронной трудовой книжки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Место работы.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Периоды работы.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Должность (специальность, профессия).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Квалификация (разряд, класс, категория, уровень квалификации).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Даты приема, увольнения, перевода на другую работу.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Основания прекращения трудового договора.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Работодателям об электронной трудовой книжке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введением электронных трудовых книжек работодателям подлежит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трудовой деятельности работника </w:t>
      </w:r>
      <w:hyperlink w:anchor="Par1532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(форма СЗИ-ТД)</w:t>
        </w:r>
      </w:hyperlink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трудовой деятельности работников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(форма СЗВ-ТД)</w:t>
        </w:r>
      </w:hyperlink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hyperlink w:anchor="Par1621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заполнения формы СЗИ-ТД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hyperlink w:anchor="Par221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заполнения формы СЗВ-ТД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hyperlink w:anchor="Par301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Формат</w:t>
        </w:r>
      </w:hyperlink>
      <w:r>
        <w:rPr>
          <w:rFonts w:ascii="Arial" w:hAnsi="Arial" w:cs="Arial"/>
          <w:sz w:val="20"/>
          <w:szCs w:val="20"/>
        </w:rPr>
        <w:t xml:space="preserve"> сведений для формы "Сведения о трудовой деятельности работников"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Законодательство об электронных трудовых книжках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Первый законопроект вносит изменения в Трудовой </w:t>
      </w:r>
      <w:hyperlink r:id="rId4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и устанавливает возможность ведения информации о трудовой деятельности в электронном виде. Согласно поправкам, такие сведения становятся основной информацией о трудовой деятельности и трудовом стаже работника.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Второй законопроект вносит изменения в федеральный </w:t>
      </w:r>
      <w:hyperlink r:id="rId5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N 27-ФЗ от 1 апреля 1996 года "Об индивидуальном (персонифицированном) учете в системе обязательного пенсионного страхования" и вводит обязанность работодателей с 1 января 2020 года представлять в информационную систему Пенсионного фонда России сведения о трудовой деятельности работников.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Третий законопроект вносит изменения в </w:t>
      </w:r>
      <w:hyperlink r:id="rId6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Вопросы-ответы по электронной трудовой книжке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Можно ли будет сохранить бумажную трудовую книжку?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можно. Для этого будет необходимо подать письменное заявление работодателю до конца 2020 года. В этом случае с 2021 года бумажную трудовую продолжат вести одновременно с электронной.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каком случае нельзя будет сохранить бумажную трудовую книжку?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сотрудник впервые устроится на работу с 1 января 2021 года. У таких работников данные о трудовой деятельности будут вестись только в электронном виде.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какого периода работодателю будет необходимо предоставлять сведения в Пенсионный фонд?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 января 2020 года сведения о трудовой деятельности застрахованных лиц будет необходимо предоставлять в ПФР ежемесячно не позднее 15-го числа месяца, следующего за отчетным.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Чем защищены базы данных ПФР? Какие гарантии, что данные будут защищены?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работодатель будет направлять сведения о трудовой деятельности сотрудников в ПФР?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Аналогично другой отчетности в ПФР.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можно будет получить сведения из электронной трудовой книжки?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из электронной трудовой книжки можно будет получить через личный кабинет на сайте Пенсионного фонда России - pfrf.ru (гиперссылка) и на сайте Портала государственных услуг - gosuslugi.ru (гиперссылка).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Чтобы войти в личный кабинет, необходимо зарегистрироваться и получить подтвержденную учетную запись в Единой системе идентификации и аутентификации (ЕСИА) на портале Госуслуг. Если вы уже зарегистрированы на портале, для входа в личный кабинет на сайте ПФР используйте ваши логин и пароль.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из электронной трудовой книжки можно будет получить также в бумажном виде, подав заявку: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 работодателя (по последнему месту работы);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территориальном органе Пенсионного фонда России;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многофункциональном центре (МФЦ).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отличие от бумажной версии, какая еще информация будет содержаться в электронной трудовой книжке?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составу данных обе книжки почти идентичны.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можно будет предъявлять электронную трудовую книжку при устройстве на работу?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увольнении информация о трудовой деятельности будет фиксироваться только в электронном виде?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будет в случае сбоя информации или утечки данных?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невозможны. Информация лицевых счетов фиксируется в распределенных системах хранения, что исключает риск потери данных.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N ____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СЗВ-ТД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ar109"/>
      <w:bookmarkEnd w:id="0"/>
      <w:r>
        <w:rPr>
          <w:rFonts w:ascii="Courier New" w:hAnsi="Courier New" w:cs="Courier New"/>
          <w:sz w:val="20"/>
          <w:szCs w:val="20"/>
        </w:rPr>
        <w:t>                Сведения о трудовой деятельности работников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ПФР _______________________________________________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организации/индивидуального предпринимателя 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                         _______________________________________________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КПП                         _______________________________________________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 _____ календарного года 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(01 - январь, 02 - февраль, 03 - март, 04 - апрель, 05 - май, 06 - июнь, 07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  июль,  08  -  август,  09  -  сентябрь,  10 - октябрь, 11 - ноябрь, 12 -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декабрь)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сведений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A33D33" w:rsidTr="00A33D33"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Отменяющая Дата мероприятия "__" "__________" "__"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608"/>
        <w:gridCol w:w="347"/>
        <w:gridCol w:w="622"/>
        <w:gridCol w:w="529"/>
        <w:gridCol w:w="1087"/>
        <w:gridCol w:w="1089"/>
        <w:gridCol w:w="952"/>
        <w:gridCol w:w="946"/>
        <w:gridCol w:w="896"/>
        <w:gridCol w:w="917"/>
        <w:gridCol w:w="381"/>
        <w:gridCol w:w="682"/>
      </w:tblGrid>
      <w:tr w:rsidR="00A33D33" w:rsidTr="00A33D33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N N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88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трудовой деятельности работников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(число, месяц, год) приема, перевода, приостановления, увольнения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мероприятия (прием, перевод, приостановление, увольнение)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Должность, специальность, профессия, квалификация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Статья, пункт федерального закона, причины при увольнении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</w:tr>
      <w:tr w:rsidR="00A33D33" w:rsidTr="00A33D33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33D33" w:rsidTr="00A33D33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D33" w:rsidTr="00A33D33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D33" w:rsidTr="00A33D33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D33" w:rsidTr="00A33D33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   _____________    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 руководителя     (Подпись)            (Ф.И.О.)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____ г.</w:t>
      </w:r>
    </w:p>
    <w:p w:rsidR="00A33D33" w:rsidRPr="003D6A89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 (дата)</w:t>
      </w:r>
      <w:bookmarkStart w:id="1" w:name="_GoBack"/>
      <w:bookmarkEnd w:id="1"/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Правления ПФР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N ____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221"/>
      <w:bookmarkEnd w:id="2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ЗАПОЛНЕНИЯ ФОРМЫ "СВЕДЕНИЯ О ТРУДОВОЙ ДЕЯТЕЛЬНОСТИ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РАБОТНИКОВ (СЗВ-ТД)"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требования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"Сведения о трудовой деятельности работников (СЗВ-ТД)" формируются на основании приказов и других документов кадрового учета страхователя. Содержат сведения о трудовой деятельности работников.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"Сведения о трудовой деятельности работников (СЗВ-ТД)" заполняется и представляется страхователями в ПФР на всех работающих (в том числе по совместительству), с которыми заключены или прекращены трудовые отношения в соответствии с Трудовым </w:t>
      </w:r>
      <w:hyperlink r:id="rId7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а также в отношении которых произведены другие кадровые изменения (в том числе, перевод, установление второй и последующей профессии или иной квалификации, отмена ранее произведенных мероприятий и так далее).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 СЗВ-ТД</w:t>
        </w:r>
      </w:hyperlink>
      <w:r>
        <w:rPr>
          <w:rFonts w:ascii="Arial" w:hAnsi="Arial" w:cs="Arial"/>
          <w:sz w:val="20"/>
          <w:szCs w:val="20"/>
        </w:rPr>
        <w:t xml:space="preserve"> представляется начиная с 1 января 2020 года, ежемесячно, до 15 числа месяца, следующего за отчетным.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ежемесячном представлении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 СЗВ-ТД</w:t>
        </w:r>
      </w:hyperlink>
      <w:r>
        <w:rPr>
          <w:rFonts w:ascii="Arial" w:hAnsi="Arial" w:cs="Arial"/>
          <w:sz w:val="20"/>
          <w:szCs w:val="20"/>
        </w:rPr>
        <w:t xml:space="preserve"> заполняется на работников, в отношении которых произведены кадровые мероприятия в течение отчетного периода (месяца).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Начиная с 1 января 2021 года сведения о приеме на работу или увольнении работника представляются не позднее рабочего дня, следующего за днем издания приказа (распоряжения) или иного документа, являющегося основанием для оформления трудовых отношений.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представлении сведений об увольнении работника одновременно представляются сведения о проведении кадровых мероприятий в отношении данного работника, по которым отчетный период не завершен, либо сведения за предыдущий отчетный период не представлены.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Документ может представляться на бумажных носителях или в электронной форме по установленным форматам.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Страхователи заполняют входящие документы чернилами, шариковой ручкой печатными буквами или при помощи средств вычислительной техники без помарок и исправлений. При этом могут использоваться любые цвета, кроме красного и зеленого.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Документ по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форме СЗВ-ТД</w:t>
        </w:r>
      </w:hyperlink>
      <w:r>
        <w:rPr>
          <w:rFonts w:ascii="Arial" w:hAnsi="Arial" w:cs="Arial"/>
          <w:sz w:val="20"/>
          <w:szCs w:val="20"/>
        </w:rPr>
        <w:t xml:space="preserve">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"Наименование должности руководителя", "Расшифровка подписи" (указывается Ф.И.О. полностью) обязательны к заполнению.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Порядок заполнения формы "Сведения о трудовой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работников (СЗВ-ТД)"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Порядок заполнения сведений о страхователе.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В позиции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В позиции "Наименование организации/индивидуального предпринимателя" указывается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При представлении сведений индивидуальным предпринимателем, адвокатом, нотариусом, занимающимся частной практикой, главой крестьянско-фермерского хозяйства, указывается его фамилия, имя, отчество (последнее при наличии) (полностью, без сокращений) в соответствии с документом, удостоверяющим личность.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В позиции "ИНН" указывается ИНН (индивидуальный номер налогоплательщика)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плательщиком ИНН, который состоит из десяти знаков, в зоне из двенадцати ячеек, отведенных для записи показателя ИНН, в последних двух ячейках следует проставить прочерк.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В позиции "КПП" (код причины постановки на учет по месту нахождения организации) КПП указывается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2.1.5. 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Заполнение сведений об отчетном периоде.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"Отчетный период" заполняется при ежемесячном представлении формы.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месяца календарного года указывается в формате ММ и год, за который представляется форма, в формате ГГГГ.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Заполнение сведений о работниках.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работнике - Фамилия, Имя, Отчество, заполняются в именительном падеже.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"Фамилия" указывается фамилия работника (при наличии).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"Имя" указывается имя работника (при наличии).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"Отчество" указывается отчество работника (при наличии).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Поля "Фамилия" и (или) "Имя" обязательны для заполнения.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"СНИЛС" указывается страховой номер индивидуального лицевого счета.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Данные, указанные в вышеперечисленных полях, соответствуют данным, указанным в документе, подтверждающем регистрацию в системе индивидуального (персонифицированного) учета (выдается Пенсионным фондом Российской Федерации).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Порядок заполнения сведений о трудовой деятельности работника.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2.4.1. В графе "Дата (число, месяц, год) приема, перевода, приостановления, увольнения" указывается дата кадрового мероприятия в формате ДД.ММ.ГГГГ.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2.4.2. В графе "Вид мероприятия (прием, перевод, приостановление, увольнение) указывается произошедшее кадровое мероприятие.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2.4.3. При заполнении подраздела "Наименование":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"Должность, специальность, профессия, квалификация" указывается наименование должности (работы), специальности, профессии с указанием квалификации.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"Структурное подразделение" указывается наименование структурного подразделения организации.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Записи о наименовании должности (работы), специальности, профессии с указанием квалификации отражаются в соответствии со штатным расписанием организации. В случае,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увольнении работника в графе "Статья, пункт федерального закона, причины при увольнении" указывается статья, пункт Трудового кодекса Российской Федерации или иного федерального закона, являющаяся основанием для увольнения.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В подразделе "Основание" указываются данные документа основания проведения мероприятия (приема, перевода, приостановления, увольнения и т.д.) - наименование документа (приказ, распоряжение, иное решение работодателя и т.п.), дата и номер документа (приказа, распоряжения, иного решения работодателя и т.п.), согласно которому работник принят на работу (переведен, уволен или произведено установление второй и последующей профессии, иной квалификации и т.д.).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указывается в формате ДД.ММ.ГГГГ.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приказа (распоряжения, или иного документа) указывается без указания знака "N".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2.4.5. Если за время работы работника наименование организации изменяется, то об этом отдельной строкой в графе "Вид мероприятия" раздела "Сведения о трудовой деятельности работника" указывается "Переименование", в графе "Дата (число, месяц, год) приема, перевода, приостановления, увольнения" указывается дата, с которой произошло переименование.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2.4.6. В графах подраздела "Основание" проставляются данные документа (наименование документа, дата, номер), на основании которого произошло мероприятие - переименование.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2.4.7. В графе "Наименование организации/индивидуального предпринимателя" указывается новое наименование.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случае, если требуется отменить запись по конкретному работнику, страхователем представляется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 СЗВ-ТД</w:t>
        </w:r>
      </w:hyperlink>
      <w:r>
        <w:rPr>
          <w:rFonts w:ascii="Arial" w:hAnsi="Arial" w:cs="Arial"/>
          <w:sz w:val="20"/>
          <w:szCs w:val="20"/>
        </w:rPr>
        <w:t xml:space="preserve"> с типом "Отменяющая", в которой заполняются данные в полном соответствии с первоначальной записью, которую требуется отменить.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2.5.1. В случае представления формы с типом "Отменяющая", в окне "Признак формы" проставляется отметка, и указывается дата отмены мероприятия кадрового учета.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Условия проверки показателей форм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Документы содержат показатели, обязательные к заполнению. К таким показателям относятся сведения о работниках, о страхователе, отчетном периоде (для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формы СЗВ-ТД</w:t>
        </w:r>
      </w:hyperlink>
      <w:r>
        <w:rPr>
          <w:rFonts w:ascii="Arial" w:hAnsi="Arial" w:cs="Arial"/>
          <w:sz w:val="20"/>
          <w:szCs w:val="20"/>
        </w:rPr>
        <w:t xml:space="preserve"> при ежемесячном представлении), и сведения о трудовой деятельности работников.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сведениях о работнике: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Показатели "Фамилия", "Имя", "Отчество" должны быть заполнены в русской транскрипции в именительном падеже. Данные, указанные в показателях, должны соответствовать данным, указанным в страховом свидетельстве обязательного (государственного) пенсионного страхования.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Показатель "СНИЛС" должен состоять из 11 цифр по формату XXX-XXX-XXX-XX или XXX-XXX-XXX XX.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Сведения о страхователе: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Значение в показателе "Регистрационный номер ПФР" должно состоять из 12 цифр по следующему формату XXX-XXX-XXXXXX. Заполняется при наличии регистрационного номера.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Значение в показателе "ИНН" должно содержать 10 или 12 символов. Если ИНН страхователя состоит из 10 знаков, в последних двух ячейках форм проставляются прочерки.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Значение в показателе "КПП" должно состоять из 9 цифр либо отсутствовать.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Показатель "Наименование организации/индивидуального предпринимателя" должен быть заполнен в русской или латинской транскрипции.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Показатель "Отчетный период" в форме СЗВ-ТД должен состоять из двух цифр и заполняется значениями "01", "02" и так далее. Календарный год должен быть указан в формате ГГГГ и иметь значение, равное или больше "2020".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В графе 1 таблицы формы СЗВ-ТД нумерация сквозная. Номер присваивается записи по конкретному работнику. В случае если данные о мероприятии в отношении работника содержат несколько строк, номер присваивается первой записи по работнику. Номера должны указываться в порядке возрастания без пропусков и повторений.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Значения, указанные в графах "Дата (число, месяц, год) приема, перевода, приостановления, увольнения" и "Дата", должны содержать значения в формате ДД.ММ.ГГГГ и при ежемесячном представлении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формы СЗВ-ТД</w:t>
        </w:r>
      </w:hyperlink>
      <w:r>
        <w:rPr>
          <w:rFonts w:ascii="Arial" w:hAnsi="Arial" w:cs="Arial"/>
          <w:sz w:val="20"/>
          <w:szCs w:val="20"/>
        </w:rPr>
        <w:t xml:space="preserve"> находиться в пределах отчетного периода, указанного показателях отчетного периода.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N ____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301"/>
      <w:bookmarkEnd w:id="3"/>
      <w:r>
        <w:rPr>
          <w:rFonts w:ascii="Arial" w:hAnsi="Arial" w:cs="Arial"/>
          <w:b/>
          <w:bCs/>
          <w:sz w:val="20"/>
          <w:szCs w:val="20"/>
        </w:rPr>
        <w:t>ФОРМАТ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СВЕДЕНИЙ ДЛЯ ФОРМЫ "СВЕДЕНИЯ О ТРУДОВОЙ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РАБОТНИКОВ"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Объявленные пространства имен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1. Пространства имен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654"/>
      </w:tblGrid>
      <w:tr w:rsidR="00A33D33" w:rsidTr="00A33D33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Префикс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Пространство имен</w:t>
            </w:r>
          </w:p>
        </w:tc>
      </w:tr>
      <w:tr w:rsidR="00A33D33" w:rsidTr="00A33D3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http://www.w3.org/2001/XMLSchema</w:t>
              </w:r>
            </w:hyperlink>
          </w:p>
        </w:tc>
      </w:tr>
      <w:tr w:rsidR="00A33D33" w:rsidTr="00A33D3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http://пф.рф/АФ/2017-08-21</w:t>
              </w:r>
            </w:hyperlink>
          </w:p>
        </w:tc>
      </w:tr>
      <w:tr w:rsidR="00A33D33" w:rsidTr="00A33D3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http://пф.рф/АФ/2018-12-07</w:t>
              </w:r>
            </w:hyperlink>
          </w:p>
        </w:tc>
      </w:tr>
      <w:tr w:rsidR="00A33D33" w:rsidTr="00A33D3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http://пф.рф/УТ/2017-08-21</w:t>
              </w:r>
            </w:hyperlink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Унифицированные типы данных для всех информационных обменов ПФР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Простые типы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324"/>
      <w:bookmarkEnd w:id="4"/>
      <w:r>
        <w:rPr>
          <w:rFonts w:ascii="Arial" w:hAnsi="Arial" w:cs="Arial"/>
          <w:b/>
          <w:bCs/>
          <w:sz w:val="20"/>
          <w:szCs w:val="20"/>
        </w:rPr>
        <w:t>Таблица 2. Унифицированные типы данных для всех информационных обменов ПФР: Простые типы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1881"/>
        <w:gridCol w:w="1826"/>
        <w:gridCol w:w="3131"/>
      </w:tblGrid>
      <w:tr w:rsidR="00A33D33" w:rsidTr="00A33D3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Стандартный тип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на тип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УТ2:ТипGUID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xs:string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([0-9a-fA-F]{8}-[0-9a-fA-F]{4}-[0-9a-fA-F]{4}-[0-9a-fA-F]{4}-[0-9a-fA-F]{12})|(\{[0-9a-fA-F]{8}-[0-9a-fA-F]{4}-[0-9a-fA-F]{4}-[0-9a-fA-F]{4}-[0-9a-fA-F]{12}\})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Тип, используемый для представления правила заполнения глобального идентификатора из пространства </w:t>
            </w:r>
            <w:hyperlink r:id="rId12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http://microsoft.com/wsdl/types/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Реализация спецификации стандарта </w:t>
            </w:r>
            <w:hyperlink r:id="rId13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http://www.ietf.org/rfc/rfc4122.txt</w:t>
              </w:r>
            </w:hyperlink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УТ2:ТипДень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xs:integer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Нижняя граница области допустимых значений (включительно): 1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Верхняя граница области допустимых значений (включительно): 31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цифр: 2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\d+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Тип, используемый для представления календарного номера дня в месяце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УТ2:ТипИНН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xs:string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\d{10}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\d{12}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Тип, используемый для представления 12-значного ИНН физического лица или 10-значного ИНН юридического лица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УТ2:ТипКПП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xs:string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\d{9}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Тип, используемый для представления 9-значного КПП юридического лица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xs:integer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Верхняя граница области допустимых значений (включительно): 12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Нижняя граница области допустимых значений (включительно): 1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\d+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Тип, используемый для представления календарного (порядкового) номера месяца в году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xs:normalizedString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Минимальная длина: 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Тип, используемый для представления элементов со строковым значением, заполнение которых обязательно (т.е. значение не может быть пустым)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УТ2:ТипРегНомер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xs:string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\d{3}-\d{3}-\d{6}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Тип, используемый для представления регистрационного номера страхователя, который присваивается ПФР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УТ2:ТипСтраховойНомер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xs:string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\d{3}-\d{3}-\d{3} \d{2}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\d{3}-\d{3}-\d{3}-\d{2}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Тип, используемый для представления страхового номера индивидуального лицевого счета застрахованного лица (СНИЛС) в формате XXX-XXX-XXX CC или XXX-XXX-XXX-CC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Группы элементов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Группа, содержащая сведения о дате рождения (далее - УТ2:ГрДатаРождения)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Группа, содержащая сведения о дате рождения</w:t>
      </w: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3. Группа элементов УТ2:ГрДатаРождения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60"/>
        <w:gridCol w:w="1538"/>
        <w:gridCol w:w="751"/>
        <w:gridCol w:w="636"/>
        <w:gridCol w:w="1311"/>
        <w:gridCol w:w="1644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УТ2:ДатаРождения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застрахованного лица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УТ2:ДатаРожденияОсобая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застрахованного лица без указания месяца и/или дня месяца рождения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Блок описан в </w:t>
            </w:r>
            <w:hyperlink w:anchor="Par401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4</w:t>
              </w:r>
            </w:hyperlink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застрахованного лица без указания месяца и/или дня месяца рождения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Используется в группе элементов: УТ2:ГрДатаРождения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401"/>
      <w:bookmarkEnd w:id="5"/>
      <w:r>
        <w:rPr>
          <w:rFonts w:ascii="Arial" w:hAnsi="Arial" w:cs="Arial"/>
          <w:b/>
          <w:bCs/>
          <w:sz w:val="20"/>
          <w:szCs w:val="20"/>
        </w:rPr>
        <w:t>Таблица 4. Дата рождения застрахованного лица без указания месяца и/или дня месяца рождения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360"/>
        <w:gridCol w:w="1422"/>
        <w:gridCol w:w="1337"/>
        <w:gridCol w:w="594"/>
        <w:gridCol w:w="1270"/>
        <w:gridCol w:w="1520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(расширение)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УТ2:ДатаРожденияОсобая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застрахованного лица без указания месяца и/или дня месяца рождения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УТ2:День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УТ2:ТипДень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УТ2:Месяц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УТ2:ТипМесяц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xs:gYear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Составные типы</w:t>
      </w: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Базовый унифицированный тип, использующийся для представления ФИО физического лица (далее - УТ2:ТипФИО)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Базовый унифицированный тип, использующийся для представления ФИО физического лица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5. Составной тип УТ2:ТипФИО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361"/>
        <w:gridCol w:w="1521"/>
        <w:gridCol w:w="2325"/>
        <w:gridCol w:w="629"/>
        <w:gridCol w:w="1357"/>
        <w:gridCol w:w="1256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(расширение)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УТ2:Фамилия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физического лица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УТ2:Имя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физического лица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УТ2:Отчество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физического лица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Электронные трудовые книжки (ЭТК)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 Сведения о трудовой деятельности работников (СЗВ-ТД)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 xml:space="preserve"> "Сведения о трудовой деятельности работников" является частью информационного обмена между ПФР (УПФР) и страхователями (входящий документ по отношению к ПФР) и предназначен для добавления сведений в электронную трудовую книжку.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Трудовая книжка является официальным документом, в котором содержится вся информация о сотруднике, истории его должностных переходов и мест работы. Документ представляет собой файл, загружаемый в общероссийскую базу персонифицированного учета.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Типы данных для документа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Простые типы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6. Типы данных для документа: Простые типы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537"/>
        <w:gridCol w:w="2741"/>
        <w:gridCol w:w="3095"/>
      </w:tblGrid>
      <w:tr w:rsidR="00A33D33" w:rsidTr="00A33D3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Стандартный тип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на тип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ТипДата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\d{4}-(0[1-9]|1[0-2])-(0[1-9]|[12][0-9]|3[01])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 формате ГГГГ-ММ-ДД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Структура документа СЗВ-ТД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Пространство имен по умолчанию: </w:t>
      </w:r>
      <w:hyperlink r:id="rId14" w:history="1">
        <w:r>
          <w:rPr>
            <w:rStyle w:val="a3"/>
            <w:rFonts w:ascii="Arial" w:hAnsi="Arial" w:cs="Arial"/>
            <w:sz w:val="20"/>
            <w:szCs w:val="20"/>
          </w:rPr>
          <w:t>http://пф.рф/ЭТК/СЗВ-ТД/2017-10-08</w:t>
        </w:r>
      </w:hyperlink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7. Электронный документ СЗВ-ТД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201"/>
        <w:gridCol w:w="1027"/>
        <w:gridCol w:w="2120"/>
        <w:gridCol w:w="451"/>
        <w:gridCol w:w="1014"/>
        <w:gridCol w:w="1905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(расширение)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ЭДПФР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Корневой элемент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СЗВ-ТД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трудовой деятельности работников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Работодатель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работодателя, предоставившего форму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УТ2:РегНомер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УТ2:ТипРегНомер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в ПФР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УТ2:ИНН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УТ2:ТипИНН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номер налогоплательщика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УТ2:КПП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УТ2:ТипКПП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причины постановки на учет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НаименованиеОрганизации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работодателя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ОтчетныйПериод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Период, за который представляются сведения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УТ2:ТипМесяц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Месяц, за который представляются сведения. Возможные значения: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01 - январь;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02 - февраль;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03 - март;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04 - апрель;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05 - май;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06 - июнь;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07 - июль;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08 - август;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09 - сентябрь;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октябрь;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ноябрь;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декабрь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КалендарныйГод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xs:gYear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Шаблон: \d{4}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Календарный год, к которому относится месяц, за который представляются сведения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ДатаПередачи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передачи отчетной формы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ТрудоваяДеятельность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появлений: Неограниченно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мероприятиях кадрового учета, сгруппированных по работнику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УТ2:ФИО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УТ2:ТипФИО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работника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5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УТ2:СНИЛС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УТ2:ТипСтраховойНомер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 работника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Мероприятие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мероприятии кадрового учета. Может быть несколько блоков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описана в таблице 8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МероприятиеОтменяемое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отменяемом мероприятии кадрового учета. Может быть несколько блоков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описана в таблице 11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руководителе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УТ2:ФИО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УТ2:ТипФИО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должностного лица. Обязательно для заполнения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описан в таблице 5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УТ2:Должность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лица. Обязателен для заполнения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СлужебнаяИнформация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Служебная информация об электронном документе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АФ5:GUID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УТ2:ТипGUID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Глобальный идентификатор электронного документа, присваиваемый составителем. Относится к зоне идентификации документа. Реализация спецификации стандарта </w:t>
            </w:r>
            <w:hyperlink r:id="rId15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http://www.ietf.org/rfc/rfc4122.txt</w:t>
              </w:r>
            </w:hyperlink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АФ5:ВОтветНа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УТ2:ТипGUID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Глобальный идентификатор электронного документа, в ответ на который сформирован документ.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Относится к зоне идентификации документа. Реализация спецификации стандарта </w:t>
            </w:r>
            <w:hyperlink r:id="rId1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http://www.ietf.org/rfc/rfc4122.txt</w:t>
              </w:r>
            </w:hyperlink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АФ5:ДатаВремя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xs:dateTime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формирования электронного документа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АФ5:РеквизитыЭП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реквизитах электронной подписи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АФ5:ОсновноеНазвание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название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АФ5:Владелец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УТ2:ТипФИО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владельца сертификата ЭП (кому выдан сертификат)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описан в таблице 5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АФ5:Издатель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 сертификата ЭП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АФ5:Идентификатор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Идентификатор сертификата ЭП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АФ5:СрокДействия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сертификата ЭП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1.2.4.5.1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xs:dateTime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начала периода ("с")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1.2.4.5.2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АФ5:По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xs:dateTime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окончания периода ("по")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АФ5:СрокДействияЗакрытогоКлюча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закрытого ключа ЭП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1.2.4.6.1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xs:dateTime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начала периода ("с")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1.2.4.6.2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АФ5:По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xs:dateTime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окончания периода ("по")</w:t>
            </w:r>
          </w:p>
        </w:tc>
      </w:tr>
      <w:tr w:rsidR="00A33D33" w:rsidTr="00A33D33"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SignatureType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подпись (ЭП). Электронный документ, для которого законодательством Российской Федерации предусмотрена юридически значимая подпись, должен быть подписан усиленной квалифицированной электронной подписью в соответствии со спецификацией XMLDSig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объявлен в пространстве имен </w:t>
            </w:r>
            <w:hyperlink r:id="rId17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http://www.w3.org/2000/09/xmldsig#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мероприятии кадрового учета. Может быть несколько блоков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Используется в документе: Сведения о трудовой деятельности работников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(СЗВ-ТД)</w:t>
        </w:r>
      </w:hyperlink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8. Сведения о мероприятии кадрового учета. Может быть несколько блоков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26"/>
        <w:gridCol w:w="1224"/>
        <w:gridCol w:w="1857"/>
        <w:gridCol w:w="522"/>
        <w:gridCol w:w="1267"/>
        <w:gridCol w:w="1614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(расширение)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мероприятии кадрового учета. Может быть несколько блоков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UUID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УТ2:ТипGUID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UUID мероприятия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xs:positiveInteger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Нижняя граница области допустимых значений (включительно): 1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Верхняя граница области допустимых значений (включительно):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мероприятия.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значения: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прием на работу;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перевод;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увольнение;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переименование работодателя;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служба в армии;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образование;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обучение во время работы (курсы повышения квалификации, переквалификации и подготовки кадров);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 награждение;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установление второй и последующих профессий или разряда;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исключение из непрерывного стажа;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восстановление непрерывного стажа;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запрет занимать должность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ЯвляетсяСовместителем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xs:boolean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Совместитель. Возможные значения: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да, является совместителем;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нет, не является совместителем.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элемента соответствует "нет"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ТипДата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 мероприятия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описан в таблице 6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мероприятии. Обязательно указываются для записей вида: увольнение, переименование, служба, образование, обучение, награждение, вторая профессия, запрет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Должность, специальность, профессия, квалификация. Обязательно указывается для записей вида: прием на работу, образование, обучение, вторая профессия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СтруктурноеПодразделение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Структурное подразделение, в которое принят сотрудник. Обязательно указывается для записей вида: прием на работу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Номер статьи и пункт Трудового кодекса, на основании которого было проведено расторжение трудового договора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статьи и пункт Трудового </w:t>
            </w:r>
            <w:hyperlink r:id="rId18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на основании которого было проведено расторжение трудового договора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описана в таблице 9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ОснованиеУвольнения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иного нормативного акта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описан в таблице 10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увольнения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ТипДата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начала. Обязательно указывается для записей вида: служба, обучение, исключение стажа, восстановление стажа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описан в таблице 6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ДатаПо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ТипДата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окончания. Обязательно указывается для записей вида: служба, образование, обучение, исключение стажа, запрет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описан в таблице 6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появлений: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документе-основании для мероприятия. Может быть один или два блока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документа-основания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xs:date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 "ОТ"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 статьи и пункт Трудового </w:t>
      </w:r>
      <w:hyperlink r:id="rId1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кодекса</w:t>
        </w:r>
      </w:hyperlink>
      <w:r>
        <w:rPr>
          <w:rFonts w:ascii="Arial" w:hAnsi="Arial" w:cs="Arial"/>
          <w:sz w:val="20"/>
          <w:szCs w:val="20"/>
        </w:rPr>
        <w:t>, на основании которого было проведено расторжение трудового договора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Используется в документе: Сведения о трудовой деятельности работников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(СЗВ-ТД)</w:t>
        </w:r>
      </w:hyperlink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9. Номер статьи и пункт Трудового кодекса, на основании которого было проведено расторжение трудового договора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127"/>
        <w:gridCol w:w="1569"/>
        <w:gridCol w:w="2401"/>
        <w:gridCol w:w="647"/>
        <w:gridCol w:w="1336"/>
        <w:gridCol w:w="1343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статьи Трудового кодекса. Обязательно указывается для записей вида: увольнение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Пункт статьи Трудового </w:t>
            </w:r>
            <w:hyperlink r:id="rId20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Указывается для записей вида: увольнение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иного нормативного акта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Используется в документе: Сведения о трудовой деятельности работников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(СЗВ-ТД)</w:t>
        </w:r>
      </w:hyperlink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10. Реквизиты иного нормативного акта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249"/>
        <w:gridCol w:w="1316"/>
        <w:gridCol w:w="2002"/>
        <w:gridCol w:w="555"/>
        <w:gridCol w:w="1176"/>
        <w:gridCol w:w="1262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(расширение)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ОснованиеУвольнения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иного нормативного акта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УТ2:НормативныйДокумент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нормативного документа (Правила, приказ и т.д.)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УТ2:Статья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статьи Федерального закона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УТ2:Часть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части статьи Федерального закона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описан в таблице 2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УТ2:Пункт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пункта из нормативного документа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УТ2:Подпункт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УТ2:ТипНепустаяСтрока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подпункта из нормативного документа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отменяемом мероприятии кадрового учета. Может быть несколько блоков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Используется в документе: Сведения о трудовой деятельности работников </w:t>
      </w:r>
      <w:hyperlink w:anchor="Par109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(СЗВ-ТД)</w:t>
        </w:r>
      </w:hyperlink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11. Сведения об отменяемом мероприятии кадрового учета. Может быть несколько блоков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425"/>
        <w:gridCol w:w="1494"/>
        <w:gridCol w:w="1311"/>
        <w:gridCol w:w="620"/>
        <w:gridCol w:w="1334"/>
        <w:gridCol w:w="1280"/>
      </w:tblGrid>
      <w:tr w:rsidR="00A33D33" w:rsidTr="00A33D33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Компонент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(расширение)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МероприятиеОтменяемое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отменяемом мероприятии кадрового учета. Может быть несколько блоков</w:t>
            </w:r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UUID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УТ2:ТипGUID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UUID отменяемого мероприятия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описан в </w:t>
            </w:r>
            <w:hyperlink w:anchor="Par32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таблице 2</w:t>
              </w:r>
            </w:hyperlink>
          </w:p>
        </w:tc>
      </w:tr>
      <w:tr w:rsidR="00A33D33" w:rsidTr="00A33D33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ДатаОтмены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ТипДата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отмены мероприятия</w:t>
            </w:r>
          </w:p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описан в таблице 6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Примеры электронных документов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Сведения о трудовой деятельности работников. Пример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  <w:lang w:val="en-US"/>
        </w:rPr>
        <w:t>&lt;?xml version="1.0" encoding="UTF-8"?&gt;</w:t>
      </w:r>
    </w:p>
    <w:p w:rsidR="00A33D33" w:rsidRPr="003D6A89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 w:rsidRPr="003D6A89">
        <w:rPr>
          <w:rFonts w:ascii="Courier New" w:hAnsi="Courier New" w:cs="Courier New"/>
          <w:sz w:val="12"/>
          <w:szCs w:val="12"/>
          <w:lang w:val="en-US"/>
        </w:rPr>
        <w:t>&lt;</w:t>
      </w:r>
      <w:r>
        <w:rPr>
          <w:rFonts w:ascii="Courier New" w:hAnsi="Courier New" w:cs="Courier New"/>
          <w:sz w:val="12"/>
          <w:szCs w:val="12"/>
        </w:rPr>
        <w:t>ЭДПФР</w:t>
      </w:r>
    </w:p>
    <w:p w:rsidR="00A33D33" w:rsidRPr="003D6A89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</w:p>
    <w:p w:rsidR="00A33D33" w:rsidRPr="003D6A89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 w:rsidRPr="003D6A89">
        <w:rPr>
          <w:rFonts w:ascii="Courier New" w:hAnsi="Courier New" w:cs="Courier New"/>
          <w:sz w:val="12"/>
          <w:szCs w:val="12"/>
          <w:lang w:val="en-US"/>
        </w:rPr>
        <w:t>xmlns="</w:t>
      </w:r>
      <w:hyperlink r:id="rId21" w:history="1"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http://</w:t>
        </w:r>
        <w:r>
          <w:rPr>
            <w:rStyle w:val="a3"/>
            <w:rFonts w:ascii="Courier New" w:hAnsi="Courier New" w:cs="Courier New"/>
            <w:sz w:val="12"/>
            <w:szCs w:val="12"/>
          </w:rPr>
          <w:t>пф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.</w:t>
        </w:r>
        <w:r>
          <w:rPr>
            <w:rStyle w:val="a3"/>
            <w:rFonts w:ascii="Courier New" w:hAnsi="Courier New" w:cs="Courier New"/>
            <w:sz w:val="12"/>
            <w:szCs w:val="12"/>
          </w:rPr>
          <w:t>рф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/</w:t>
        </w:r>
        <w:r>
          <w:rPr>
            <w:rStyle w:val="a3"/>
            <w:rFonts w:ascii="Courier New" w:hAnsi="Courier New" w:cs="Courier New"/>
            <w:sz w:val="12"/>
            <w:szCs w:val="12"/>
          </w:rPr>
          <w:t>ЭТК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/</w:t>
        </w:r>
        <w:r>
          <w:rPr>
            <w:rStyle w:val="a3"/>
            <w:rFonts w:ascii="Courier New" w:hAnsi="Courier New" w:cs="Courier New"/>
            <w:sz w:val="12"/>
            <w:szCs w:val="12"/>
          </w:rPr>
          <w:t>СЗВ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-</w:t>
        </w:r>
        <w:r>
          <w:rPr>
            <w:rStyle w:val="a3"/>
            <w:rFonts w:ascii="Courier New" w:hAnsi="Courier New" w:cs="Courier New"/>
            <w:sz w:val="12"/>
            <w:szCs w:val="12"/>
          </w:rPr>
          <w:t>ТД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/2017-10-08</w:t>
        </w:r>
      </w:hyperlink>
      <w:r w:rsidRPr="003D6A89">
        <w:rPr>
          <w:rFonts w:ascii="Courier New" w:hAnsi="Courier New" w:cs="Courier New"/>
          <w:sz w:val="12"/>
          <w:szCs w:val="12"/>
          <w:lang w:val="en-US"/>
        </w:rPr>
        <w:t>" xmlns:</w:t>
      </w:r>
      <w:r>
        <w:rPr>
          <w:rFonts w:ascii="Courier New" w:hAnsi="Courier New" w:cs="Courier New"/>
          <w:sz w:val="12"/>
          <w:szCs w:val="12"/>
        </w:rPr>
        <w:t>УТ</w:t>
      </w:r>
      <w:r w:rsidRPr="003D6A89">
        <w:rPr>
          <w:rFonts w:ascii="Courier New" w:hAnsi="Courier New" w:cs="Courier New"/>
          <w:sz w:val="12"/>
          <w:szCs w:val="12"/>
          <w:lang w:val="en-US"/>
        </w:rPr>
        <w:t>2="</w:t>
      </w:r>
      <w:hyperlink r:id="rId22" w:history="1"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http://</w:t>
        </w:r>
        <w:r>
          <w:rPr>
            <w:rStyle w:val="a3"/>
            <w:rFonts w:ascii="Courier New" w:hAnsi="Courier New" w:cs="Courier New"/>
            <w:sz w:val="12"/>
            <w:szCs w:val="12"/>
          </w:rPr>
          <w:t>пф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.</w:t>
        </w:r>
        <w:r>
          <w:rPr>
            <w:rStyle w:val="a3"/>
            <w:rFonts w:ascii="Courier New" w:hAnsi="Courier New" w:cs="Courier New"/>
            <w:sz w:val="12"/>
            <w:szCs w:val="12"/>
          </w:rPr>
          <w:t>рф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/</w:t>
        </w:r>
        <w:r>
          <w:rPr>
            <w:rStyle w:val="a3"/>
            <w:rFonts w:ascii="Courier New" w:hAnsi="Courier New" w:cs="Courier New"/>
            <w:sz w:val="12"/>
            <w:szCs w:val="12"/>
          </w:rPr>
          <w:t>УТ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/2017-08-21</w:t>
        </w:r>
      </w:hyperlink>
      <w:r w:rsidRPr="003D6A89">
        <w:rPr>
          <w:rFonts w:ascii="Courier New" w:hAnsi="Courier New" w:cs="Courier New"/>
          <w:sz w:val="12"/>
          <w:szCs w:val="12"/>
          <w:lang w:val="en-US"/>
        </w:rPr>
        <w:t>" xmlns:</w:t>
      </w:r>
      <w:r>
        <w:rPr>
          <w:rFonts w:ascii="Courier New" w:hAnsi="Courier New" w:cs="Courier New"/>
          <w:sz w:val="12"/>
          <w:szCs w:val="12"/>
        </w:rPr>
        <w:t>АФ</w:t>
      </w:r>
      <w:r w:rsidRPr="003D6A89">
        <w:rPr>
          <w:rFonts w:ascii="Courier New" w:hAnsi="Courier New" w:cs="Courier New"/>
          <w:sz w:val="12"/>
          <w:szCs w:val="12"/>
          <w:lang w:val="en-US"/>
        </w:rPr>
        <w:t>5="</w:t>
      </w:r>
      <w:hyperlink r:id="rId23" w:history="1"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http://</w:t>
        </w:r>
        <w:r>
          <w:rPr>
            <w:rStyle w:val="a3"/>
            <w:rFonts w:ascii="Courier New" w:hAnsi="Courier New" w:cs="Courier New"/>
            <w:sz w:val="12"/>
            <w:szCs w:val="12"/>
          </w:rPr>
          <w:t>пф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.</w:t>
        </w:r>
        <w:r>
          <w:rPr>
            <w:rStyle w:val="a3"/>
            <w:rFonts w:ascii="Courier New" w:hAnsi="Courier New" w:cs="Courier New"/>
            <w:sz w:val="12"/>
            <w:szCs w:val="12"/>
          </w:rPr>
          <w:t>рф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/</w:t>
        </w:r>
        <w:r>
          <w:rPr>
            <w:rStyle w:val="a3"/>
            <w:rFonts w:ascii="Courier New" w:hAnsi="Courier New" w:cs="Courier New"/>
            <w:sz w:val="12"/>
            <w:szCs w:val="12"/>
          </w:rPr>
          <w:t>АФ</w:t>
        </w:r>
        <w:r w:rsidRPr="003D6A89">
          <w:rPr>
            <w:rStyle w:val="a3"/>
            <w:rFonts w:ascii="Courier New" w:hAnsi="Courier New" w:cs="Courier New"/>
            <w:sz w:val="12"/>
            <w:szCs w:val="12"/>
            <w:lang w:val="en-US"/>
          </w:rPr>
          <w:t>/2018-12-07</w:t>
        </w:r>
      </w:hyperlink>
      <w:r w:rsidRPr="003D6A89">
        <w:rPr>
          <w:rFonts w:ascii="Courier New" w:hAnsi="Courier New" w:cs="Courier New"/>
          <w:sz w:val="12"/>
          <w:szCs w:val="12"/>
          <w:lang w:val="en-US"/>
        </w:rPr>
        <w:t>"&gt;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 w:rsidRPr="003D6A89">
        <w:rPr>
          <w:rFonts w:ascii="Courier New" w:hAnsi="Courier New" w:cs="Courier New"/>
          <w:sz w:val="12"/>
          <w:szCs w:val="12"/>
          <w:lang w:val="en-US"/>
        </w:rPr>
        <w:t xml:space="preserve">  </w:t>
      </w:r>
      <w:r>
        <w:rPr>
          <w:rFonts w:ascii="Courier New" w:hAnsi="Courier New" w:cs="Courier New"/>
          <w:sz w:val="12"/>
          <w:szCs w:val="12"/>
        </w:rPr>
        <w:t>&lt;СЗВ-ТД&gt;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&lt;Работодатель&gt;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&lt;УТ2:РегНомер&gt;034-002-156651&lt;/УТ2:РегНомер&gt;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&lt;УТ2:ИНН&gt;2465258912&lt;/УТ2:ИНН&gt;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&lt;УТ2:КПП&gt;246501001&lt;/УТ2:КПП&gt;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&lt;НаименованиеОрганизации&gt;Общество с ограниченной ответственностью "Рябина"&lt;/НаименованиеОрганизации&gt;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&lt;/Работодатель&gt;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&lt;ОтчетныйПериод&gt;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&lt;Месяц&gt;01&lt;/Месяц&gt;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&lt;КалендарныйГод&gt;2019&lt;/КалендарныйГод&gt;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&lt;/ОтчетныйПериод&gt;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&lt;ДатаПередачи&gt;2019-02-05&lt;/ДатаПередачи&gt;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&lt;УТ2:Фамилия&gt;Черников&lt;/УТ2:Фамилия&gt;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&lt;УТ2:Имя&gt;Василий&lt;/УТ2:Имя&gt;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&lt;УТ2:Отчество&gt;Сергеевич&lt;/УТ2:Отчество&gt;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&lt;УТ2:СНИЛС&gt;249-249-697 22&lt;/УТ2:СНИЛС&gt;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</w:rPr>
        <w:t xml:space="preserve">    </w:t>
      </w:r>
      <w:r>
        <w:rPr>
          <w:rFonts w:ascii="Courier New" w:hAnsi="Courier New" w:cs="Courier New"/>
          <w:sz w:val="12"/>
          <w:szCs w:val="12"/>
          <w:lang w:val="en-US"/>
        </w:rPr>
        <w:t>&lt;</w:t>
      </w:r>
      <w:r>
        <w:rPr>
          <w:rFonts w:ascii="Courier New" w:hAnsi="Courier New" w:cs="Courier New"/>
          <w:sz w:val="12"/>
          <w:szCs w:val="12"/>
        </w:rPr>
        <w:t>Мероприятие</w:t>
      </w:r>
      <w:r>
        <w:rPr>
          <w:rFonts w:ascii="Courier New" w:hAnsi="Courier New" w:cs="Courier New"/>
          <w:sz w:val="12"/>
          <w:szCs w:val="12"/>
          <w:lang w:val="en-US"/>
        </w:rPr>
        <w:t>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  <w:lang w:val="en-US"/>
        </w:rPr>
        <w:t>     &lt;UUID&gt;ee9d4611-cca3-49ce-9763-14a571c7dd8b&lt;/UUID&gt;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  <w:lang w:val="en-US"/>
        </w:rPr>
        <w:t xml:space="preserve">     </w:t>
      </w:r>
      <w:r>
        <w:rPr>
          <w:rFonts w:ascii="Courier New" w:hAnsi="Courier New" w:cs="Courier New"/>
          <w:sz w:val="12"/>
          <w:szCs w:val="12"/>
        </w:rPr>
        <w:t>&lt;!-- Прием на работу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&lt;Вид&gt;1&lt;/Вид&gt;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&lt;Дата&gt;2019-01-10&lt;/Дата&gt;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&lt;Должность&gt;Ведущий разработчик&lt;/Должность&gt;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&lt;СтруктурноеПодразделение&gt;Отдел разработки&lt;/СтруктурноеПодразделение&gt;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&lt;Дата&gt;2019-01-10&lt;/Дата&gt;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&lt;Номер&gt;1001П&lt;/Номер&gt;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&lt;UUID&gt;aeae9997-6119-4c74-ab77-0f52998c173b&lt;/UUID&gt;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&lt;!-- Перевод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&lt;Вид&gt;2&lt;/Вид&gt;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&lt;Дата&gt;2019-01-21&lt;/Дата&gt;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&lt;Должность&gt;Тестировщик&lt;/Должность&gt;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&lt;СтруктурноеПодразделение&gt;Отдел тестирования&lt;/СтруктурноеПодразделение&gt;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&lt;Дата&gt;2019-01-20&lt;/Дата&gt;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&lt;Номер&gt;1009П&lt;/Номер&gt;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&lt;УТ2:Фамилия&gt;Печерица&lt;/УТ2:Фамилия&gt;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&lt;УТ2:Имя&gt;Кирилл&lt;/УТ2:Имя&gt;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&lt;УТ2:Отчество&gt;Антонович&lt;/УТ2:Отчество&gt;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&lt;УТ2:СНИЛС&gt;300-072-486 03&lt;/УТ2:СНИЛС&gt;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&lt;UUID&gt;7b3b5401-f912-4fd3-bb35-68630096b39e&lt;/UUID&gt;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&lt;!-- Увольнение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&lt;Вид&gt;3&lt;/Вид&gt;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&lt;Дата&gt;2019-01-26&lt;/Дата&gt;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&lt;Сведения&gt;Расторжение трудового договора по инициативе работника (по собственному желанию)&lt;/Сведения&gt;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&lt;Статья&gt;80&lt;/Статья&gt;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&lt;Причина&gt;Расторжение трудового договора по инициативе работника (по собственному желанию)&lt;/Причина&gt;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&lt;Дата&gt;2019-01-26&lt;/Дата&gt;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&lt;Номер&gt;1701П&lt;/Номер&gt;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&lt;Руководитель&gt;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&lt;УТ2:Фамилия&gt;Светлова&lt;/УТ2:Фамилия&gt;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&lt;УТ2:Имя&gt;Ирина&lt;/УТ2:Имя&gt;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&lt;УТ2:Отчество&gt;Олеговна&lt;/УТ2:Отчество&gt;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&lt;УТ2:Должность&gt;Директор&lt;/УТ2:Должность&gt;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&lt;/Руководитель&gt;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&lt;/СЗВ-ТД&gt;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&lt;СлужебнаяИнформация&gt;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&lt;АФ5:GUID&gt;6cf9b99f-fa3b-4744-b6b9-836e057effe4&lt;/АФ5:GUID&gt;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&lt;АФ5:ДатаВремя&gt;2019-02-05T12:00:00-05:00&lt;/АФ5:ДатаВремя&gt;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&lt;/СлужебнаяИнформация&gt;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&lt;/ЭДПФР&gt;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Сведения о трудовой деятельности работников. Пример с отменяющей записью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&lt;?xml version="1.0" encoding="UTF-8"?&gt;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&lt;ЭДПФР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xmlns="</w:t>
      </w:r>
      <w:hyperlink r:id="rId24" w:history="1">
        <w:r>
          <w:rPr>
            <w:rStyle w:val="a3"/>
            <w:rFonts w:ascii="Courier New" w:hAnsi="Courier New" w:cs="Courier New"/>
            <w:sz w:val="12"/>
            <w:szCs w:val="12"/>
          </w:rPr>
          <w:t>http://пф.рф/ЭТК/СЗВ-ТД/2017-10-08</w:t>
        </w:r>
      </w:hyperlink>
      <w:r>
        <w:rPr>
          <w:rFonts w:ascii="Courier New" w:hAnsi="Courier New" w:cs="Courier New"/>
          <w:sz w:val="12"/>
          <w:szCs w:val="12"/>
        </w:rPr>
        <w:t>" xmlns:УТ2="</w:t>
      </w:r>
      <w:hyperlink r:id="rId25" w:history="1">
        <w:r>
          <w:rPr>
            <w:rStyle w:val="a3"/>
            <w:rFonts w:ascii="Courier New" w:hAnsi="Courier New" w:cs="Courier New"/>
            <w:sz w:val="12"/>
            <w:szCs w:val="12"/>
          </w:rPr>
          <w:t>http://пф.рф/УТ/2017-08-21</w:t>
        </w:r>
      </w:hyperlink>
      <w:r>
        <w:rPr>
          <w:rFonts w:ascii="Courier New" w:hAnsi="Courier New" w:cs="Courier New"/>
          <w:sz w:val="12"/>
          <w:szCs w:val="12"/>
        </w:rPr>
        <w:t>" xmlns:АФ5="</w:t>
      </w:r>
      <w:hyperlink r:id="rId26" w:history="1">
        <w:r>
          <w:rPr>
            <w:rStyle w:val="a3"/>
            <w:rFonts w:ascii="Courier New" w:hAnsi="Courier New" w:cs="Courier New"/>
            <w:sz w:val="12"/>
            <w:szCs w:val="12"/>
          </w:rPr>
          <w:t>http://пф.рф/АФ/2018-12-07</w:t>
        </w:r>
      </w:hyperlink>
      <w:r>
        <w:rPr>
          <w:rFonts w:ascii="Courier New" w:hAnsi="Courier New" w:cs="Courier New"/>
          <w:sz w:val="12"/>
          <w:szCs w:val="12"/>
        </w:rPr>
        <w:t>"&gt;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&lt;СЗВ-ТД&gt;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&lt;Работодатель&gt;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&lt;УТ2:РегНомер&gt;034-002-156651&lt;/УТ2:РегНомер&gt;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&lt;УТ2:ИНН&gt;2465258912&lt;/УТ2:ИНН&gt;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&lt;УТ2:КПП&gt;246501001&lt;/УТ2:КПП&gt;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&lt;НаименованиеОрганизации&gt;Общество с ограниченной ответственностью "Рябина"&lt;/НаименованиеОрганизации&gt;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&lt;/Работодатель&gt;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&lt;ОтчетныйПериод&gt;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&lt;Месяц&gt;01&lt;/Месяц&gt;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&lt;КалендарныйГод&gt;2019&lt;/КалендарныйГод&gt;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&lt;/ОтчетныйПериод&gt;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&lt;ДатаПередачи&gt;2019-02-06&lt;/ДатаПередачи&gt;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&lt;УТ2:Фамилия&gt;Иванов&lt;/УТ2:Фамилия&gt;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&lt;УТ2:Имя&gt;Иван&lt;/УТ2:Имя&gt;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&lt;УТ2:Отчество&gt;Иванович&lt;/УТ2:Отчество&gt;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&lt;УТ2:СНИЛС&gt;033-033-033 10&lt;/УТ2:СНИЛС&gt;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&lt;UUID&gt;9496ece7-faa3-40c0-bf37-0668274080f1&lt;/UUID&gt;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&lt;!-- Прием на работу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&lt;Вид&gt;1&lt;/Вид&gt;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&lt;Дата&gt;2019-01-20&lt;/Дата&gt;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&lt;Должность&gt;Старший аналитик&lt;/Должность&gt;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&lt;СтруктурноеПодразделение&gt;Отдел проектирования систем&lt;/СтруктурноеПодразделение&gt;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&lt;Дата&gt;2019-01-19&lt;/Дата&gt;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&lt;Номер&gt;1019П&lt;/Номер&gt;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&lt;МероприятиеОтменяемое&gt;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&lt;UUID&gt;9496ece7-faa3-40c0-bf37-0668274080f1&lt;/UUID&gt;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&lt;ДатаОтмены&gt;2019-01-20&lt;/ДатаОтмены&gt;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&lt;/МероприятиеОтменяемое&gt;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&lt;UUID&gt;0bc95f48-3d62-4a22-85cb-7f25d2bad746&lt;/UUID&gt;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&lt;!-- Прием на работу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&lt;Вид&gt;1&lt;/Вид&gt;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&lt;Дата&gt;2019-01-20&lt;/Дата&gt;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&lt;Должность&gt;Ведущий аналитик&lt;/Должность&gt;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&lt;СтруктурноеПодразделение&gt;Отдел проектирования систем&lt;/СтруктурноеПодразделение&gt;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&lt;Дата&gt;2019-01-19&lt;/Дата&gt;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&lt;Номер&gt;1019П&lt;/Номер&gt;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&lt;Руководитель&gt;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&lt;УТ2:Фамилия&gt;Светлова&lt;/УТ2:Фамилия&gt;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&lt;УТ2:Имя&gt;Ирина&lt;/УТ2:Имя&gt;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&lt;УТ2:Отчество&gt;Олеговна&lt;/УТ2:Отчество&gt;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&lt;УТ2:Должность&gt;Директор&lt;/УТ2:Должность&gt;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&lt;/Руководитель&gt;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&lt;/СЗВ-ТД&gt;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&lt;СлужебнаяИнформация&gt;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&lt;АФ5:GUID&gt;a2b98c95-1bbb-4d0e-a366-ceb6426f03b4&lt;/АФ5:GUID&gt;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&lt;АФ5:ДатаВремя&gt;2019-02-06T12:00:00-05:00&lt;/АФ5:ДатаВремя&gt;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&lt;/СлужебнаяИнформация&gt;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&lt;/ЭДПФР&gt;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Сведения о трудовой деятельности работников. Пример с переименованием работодателя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r>
        <w:rPr>
          <w:rFonts w:ascii="Courier New" w:hAnsi="Courier New" w:cs="Courier New"/>
          <w:sz w:val="12"/>
          <w:szCs w:val="12"/>
        </w:rPr>
        <w:t>&lt;?xml version="1.0" encoding="UTF-8"?&gt;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&lt;ЭДПФР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xmlns="</w:t>
      </w:r>
      <w:hyperlink r:id="rId27" w:history="1">
        <w:r>
          <w:rPr>
            <w:rStyle w:val="a3"/>
            <w:rFonts w:ascii="Courier New" w:hAnsi="Courier New" w:cs="Courier New"/>
            <w:sz w:val="12"/>
            <w:szCs w:val="12"/>
          </w:rPr>
          <w:t>http://пф.рф/ЭТК/СЗВ-ТД/2017-10-08</w:t>
        </w:r>
      </w:hyperlink>
      <w:r>
        <w:rPr>
          <w:rFonts w:ascii="Courier New" w:hAnsi="Courier New" w:cs="Courier New"/>
          <w:sz w:val="12"/>
          <w:szCs w:val="12"/>
        </w:rPr>
        <w:t>" xmlns:УТ2="</w:t>
      </w:r>
      <w:hyperlink r:id="rId28" w:history="1">
        <w:r>
          <w:rPr>
            <w:rStyle w:val="a3"/>
            <w:rFonts w:ascii="Courier New" w:hAnsi="Courier New" w:cs="Courier New"/>
            <w:sz w:val="12"/>
            <w:szCs w:val="12"/>
          </w:rPr>
          <w:t>http://пф.рф/УТ/2017-08-21</w:t>
        </w:r>
      </w:hyperlink>
      <w:r>
        <w:rPr>
          <w:rFonts w:ascii="Courier New" w:hAnsi="Courier New" w:cs="Courier New"/>
          <w:sz w:val="12"/>
          <w:szCs w:val="12"/>
        </w:rPr>
        <w:t>" xmlns:АФ5="</w:t>
      </w:r>
      <w:hyperlink r:id="rId29" w:history="1">
        <w:r>
          <w:rPr>
            <w:rStyle w:val="a3"/>
            <w:rFonts w:ascii="Courier New" w:hAnsi="Courier New" w:cs="Courier New"/>
            <w:sz w:val="12"/>
            <w:szCs w:val="12"/>
          </w:rPr>
          <w:t>http://пф.рф/АФ/2018-12-07</w:t>
        </w:r>
      </w:hyperlink>
      <w:r>
        <w:rPr>
          <w:rFonts w:ascii="Courier New" w:hAnsi="Courier New" w:cs="Courier New"/>
          <w:sz w:val="12"/>
          <w:szCs w:val="12"/>
        </w:rPr>
        <w:t>"&gt;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&lt;СЗВ-ТД&gt;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&lt;Работодатель&gt;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&lt;УТ2:РегНомер&gt;034-002-156651&lt;/УТ2:РегНомер&gt;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&lt;УТ2:ИНН&gt;2465258912&lt;/УТ2:ИНН&gt;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&lt;УТ2:КПП&gt;246501001&lt;/УТ2:КПП&gt;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&lt;НаименованиеОрганизации&gt;Общество с ограниченной ответственностью "Рябина"&lt;/НаименованиеОрганизации&gt;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&lt;/Работодатель&gt;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&lt;ОтчетныйПериод&gt;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&lt;Месяц&gt;01&lt;/Месяц&gt;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&lt;КалендарныйГод&gt;2019&lt;/КалендарныйГод&gt;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&lt;/ОтчетныйПериод&gt;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&lt;ДатаПередачи&gt;2019-02-05&lt;/ДатаПередачи&gt;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&lt;УТ2:Фамилия&gt;Черников&lt;/УТ2:Фамилия&gt;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&lt;УТ2:Имя&gt;Василий&lt;/УТ2:Имя&gt;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&lt;УТ2:Отчество&gt;Сергеевич&lt;/УТ2:Отчество&gt;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&lt;УТ2:СНИЛС&gt;249-249-697 22&lt;/УТ2:СНИЛС&gt;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&lt;UUID&gt;b0432cd7-3716-4d54-b010-bb628094b0ce&lt;/UUID&gt;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&lt;!-- Переименование работодателя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&lt;Вид&gt;4&lt;/Вид&gt;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&lt;Дата&gt;2019-01-30&lt;/Дата&gt;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&lt;Сведения&gt;Общество с ограниченной ответственностью "Любимая рябина" (ООО "Любимая рябина") с 30.01.2019 переименовано в Общество с ограниченной ответственностью "Рябина" (ООО "Рябина")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 связи с внесением изменений в уставные документы&lt;/Сведения&gt;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&lt;Дата&gt;2019-01-30&lt;/Дата&gt;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&lt;Номер&gt;10-55П&lt;/Номер&gt;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&lt;УТ2:Фамилия&gt;Печерица&lt;/УТ2:Фамилия&gt;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&lt;УТ2:Имя&gt;Кирилл&lt;/УТ2:Имя&gt;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&lt;УТ2:Отчество&gt;Антонович&lt;/УТ2:Отчество&gt;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&lt;УТ2:СНИЛС&gt;300-072-486 03&lt;/УТ2:СНИЛС&gt;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</w:rPr>
        <w:t xml:space="preserve">    </w:t>
      </w:r>
      <w:r>
        <w:rPr>
          <w:rFonts w:ascii="Courier New" w:hAnsi="Courier New" w:cs="Courier New"/>
          <w:sz w:val="12"/>
          <w:szCs w:val="12"/>
          <w:lang w:val="en-US"/>
        </w:rPr>
        <w:t>&lt;</w:t>
      </w:r>
      <w:r>
        <w:rPr>
          <w:rFonts w:ascii="Courier New" w:hAnsi="Courier New" w:cs="Courier New"/>
          <w:sz w:val="12"/>
          <w:szCs w:val="12"/>
        </w:rPr>
        <w:t>Мероприятие</w:t>
      </w:r>
      <w:r>
        <w:rPr>
          <w:rFonts w:ascii="Courier New" w:hAnsi="Courier New" w:cs="Courier New"/>
          <w:sz w:val="12"/>
          <w:szCs w:val="12"/>
          <w:lang w:val="en-US"/>
        </w:rPr>
        <w:t>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  <w:lang w:val="en-US"/>
        </w:rPr>
        <w:t>     &lt;UUID&gt;c5006065-5328-4ad6-a40a-6150f0927c6c&lt;/UUID&gt;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  <w:lang w:val="en-US"/>
        </w:rPr>
        <w:t>     </w:t>
      </w:r>
      <w:r>
        <w:rPr>
          <w:rFonts w:ascii="Courier New" w:hAnsi="Courier New" w:cs="Courier New"/>
          <w:sz w:val="12"/>
          <w:szCs w:val="12"/>
        </w:rPr>
        <w:t>&lt;!-- Переименование работодателя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&lt;Вид&gt;4&lt;/Вид&gt;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&lt;Дата&gt;2019-01-30&lt;/Дата&gt;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&lt;Сведения&gt;Общество с ограниченной ответственностью "Любимая рябина" (ООО "Любимая рябина") с 30.01.2019 переименовано в Общество с ограниченной ответственностью "Рябина" (ООО "Рябина")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 связи с внесением изменений в уставные документы&lt;/Сведения&gt;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 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&lt;Дата&gt;2019-01-30&lt;/Дата&gt;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&lt;Номер&gt;10-55П&lt;/Номер&gt;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&lt;УТ2:Фамилия&gt;Копытин&lt;/УТ2:Фамилия&gt;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&lt;УТ2:Имя&gt;Алексей&lt;/УТ2:Имя&gt;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&lt;УТ2:Отчество&gt;Казимирович&lt;/УТ2:Отчество&gt;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&lt;УТ2:СНИЛС&gt;150-223-667 19&lt;/УТ2:СНИЛС&gt;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</w:rPr>
        <w:t xml:space="preserve">    </w:t>
      </w:r>
      <w:r>
        <w:rPr>
          <w:rFonts w:ascii="Courier New" w:hAnsi="Courier New" w:cs="Courier New"/>
          <w:sz w:val="12"/>
          <w:szCs w:val="12"/>
          <w:lang w:val="en-US"/>
        </w:rPr>
        <w:t>&lt;</w:t>
      </w:r>
      <w:r>
        <w:rPr>
          <w:rFonts w:ascii="Courier New" w:hAnsi="Courier New" w:cs="Courier New"/>
          <w:sz w:val="12"/>
          <w:szCs w:val="12"/>
        </w:rPr>
        <w:t>Мероприятие</w:t>
      </w:r>
      <w:r>
        <w:rPr>
          <w:rFonts w:ascii="Courier New" w:hAnsi="Courier New" w:cs="Courier New"/>
          <w:sz w:val="12"/>
          <w:szCs w:val="12"/>
          <w:lang w:val="en-US"/>
        </w:rPr>
        <w:t>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12"/>
          <w:szCs w:val="12"/>
          <w:lang w:val="en-US"/>
        </w:rPr>
        <w:t>     &lt;UUID&gt;6a934eaa-3e47-4ea8-8cfc-14f0a1f6484d&lt;/UUID&gt;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  <w:lang w:val="en-US"/>
        </w:rPr>
        <w:t xml:space="preserve">     </w:t>
      </w:r>
      <w:r>
        <w:rPr>
          <w:rFonts w:ascii="Courier New" w:hAnsi="Courier New" w:cs="Courier New"/>
          <w:sz w:val="12"/>
          <w:szCs w:val="12"/>
        </w:rPr>
        <w:t>&lt;!-- Переименование работодателя --&gt;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&lt;Вид&gt;4&lt;/Вид&gt;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&lt;Дата&gt;2019-01-30&lt;/Дата&gt;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&lt;Сведения&gt;Общество с ограниченной ответственностью "Любимая рябина" (ООО "Любимая рябина") с 30.01.2019 переименовано в Общество с ограниченной ответственностью "Рябина" (ООО "Рябина")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 связи с внесением изменений в уставные документы&lt;/Сведения&gt;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&lt;Наименование&gt;Приказ&lt;/Наименование&gt;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&lt;Дата&gt;2019-01-30&lt;/Дата&gt;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  &lt;Номер&gt;10-55П&lt;/Номер&gt;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&lt;/Основание&gt;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&lt;/Мероприятие&gt;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&lt;/ТрудоваяДеятельность&gt;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&lt;Руководитель&gt;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&lt;УТ2:Фамилия&gt;Светлова&lt;/УТ2:Фамилия&gt;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&lt;УТ2:Имя&gt;Ирина&lt;/УТ2:Имя&gt;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  &lt;УТ2:Отчество&gt;Олеговна&lt;/УТ2:Отчество&gt;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&lt;/УТ2:ФИО&gt;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  &lt;УТ2:Должность&gt;Директор&lt;/УТ2:Должность&gt;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&lt;/Руководитель&gt;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&lt;/СЗВ-ТД&gt;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&lt;СлужебнаяИнформация&gt;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&lt;АФ5:GUID&gt;e785f844-cf6e-4402-b49d-f848e96808cb&lt;/АФ5:GUID&gt;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  &lt;АФ5:ДатаВремя&gt;2019-02-05T12:00:00-05:00&lt;/АФ5:ДатаВремя&gt;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  &lt;/СлужебнаяИнформация&gt;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&lt;/ЭДПФР&gt;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t>Правила проверки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12. Список проверок для документа "Сведения о трудовой деятельности работников"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3025"/>
        <w:gridCol w:w="2948"/>
      </w:tblGrid>
      <w:tr w:rsidR="00A33D33" w:rsidTr="00A33D3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группы проверок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 проверок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проверок</w:t>
            </w:r>
          </w:p>
        </w:tc>
      </w:tr>
      <w:tr w:rsidR="00A33D33" w:rsidTr="00A33D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файла на well-formed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АФ.КСФ.1.1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файла на well-formed (см. </w:t>
            </w:r>
            <w:hyperlink w:anchor="Par1382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Приложение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3D33" w:rsidTr="00A33D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файла на соответствие xsd-схеме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АФ.СХ.1.1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файла на соответствие xsd-схеме (см. </w:t>
            </w:r>
            <w:hyperlink w:anchor="Par1382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Приложение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3D33" w:rsidTr="00A33D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файла на уникальность значений СНИЛС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АФ.СХ.1.1.2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Проверки файла на соответствие структурным требованиям (см. </w:t>
            </w:r>
            <w:hyperlink w:anchor="Par1382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Приложение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3D33" w:rsidTr="00A33D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корректности электронной подписи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АФ.ЭП.1.1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корректности электронной подписи (см. </w:t>
            </w:r>
            <w:hyperlink w:anchor="Par1382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Приложение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3D33" w:rsidTr="00A33D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 по БД страхователя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ВС.Б-СТРАХОВАТЕЛЬ.1.1-ВС.Б-СТРАХОВАТЕЛЬ.1.3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Проверки по БД реквизитов страхователя (см. </w:t>
            </w:r>
            <w:hyperlink w:anchor="Par141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Приложение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3D33" w:rsidTr="00A33D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 по БД сведений о ЗЛ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ВС.Б-ЗЛ.1.1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Проверки по БД сведений о ЗЛ (см. </w:t>
            </w:r>
            <w:hyperlink w:anchor="Par1414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Приложение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3D33" w:rsidTr="00A33D3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Проверки сведений о трудовой деятельности работников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ЭТК.СЗВ-ТД.1.1-ЭТК.СЗВ-ТД.1.16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Проверки документов СЗВ-ТД (см. </w:t>
            </w:r>
            <w:hyperlink w:anchor="Par1447" w:history="1">
              <w:r>
                <w:rPr>
                  <w:rStyle w:val="a3"/>
                  <w:rFonts w:ascii="Arial" w:hAnsi="Arial" w:cs="Arial"/>
                  <w:color w:val="0000FF"/>
                  <w:sz w:val="20"/>
                  <w:szCs w:val="20"/>
                  <w:u w:val="none"/>
                </w:rPr>
                <w:t>Приложение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Par1382"/>
      <w:bookmarkEnd w:id="6"/>
      <w:r>
        <w:rPr>
          <w:rFonts w:ascii="Arial" w:hAnsi="Arial" w:cs="Arial"/>
          <w:b/>
          <w:bCs/>
          <w:sz w:val="20"/>
          <w:szCs w:val="20"/>
        </w:rPr>
        <w:t>ОБЩИЕ ПРОВЕРКИ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ВСЕХ ИНФОРМАЦИОННЫХ ОБМЕНОВ АЛЬБОМА ФОРМАТОВ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19. Список проверок для категории проверок Общие проверки для всех информационных обменов альбома форматов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5116"/>
        <w:gridCol w:w="1165"/>
        <w:gridCol w:w="1527"/>
      </w:tblGrid>
      <w:tr w:rsidR="00A33D33" w:rsidTr="00A33D3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Условие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результата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АФ.КСФ.1.1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Проверяемый файл должен быть корректно заполненным XML-документом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АФ.СХ.1.1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Проверяемый файл должен соответствовать XSD-схеме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АФ.СХ.1.1.2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номер застрахованного лица должен быть уникальным в пределах документа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АФ.ЭП.1.1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подпись должна быть корректной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Par1414"/>
      <w:bookmarkEnd w:id="7"/>
      <w:r>
        <w:rPr>
          <w:rFonts w:ascii="Arial" w:hAnsi="Arial" w:cs="Arial"/>
          <w:b/>
          <w:bCs/>
          <w:sz w:val="20"/>
          <w:szCs w:val="20"/>
        </w:rPr>
        <w:t>ОБЩИЕ ПРОВЕРКИ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БД ДЛЯ ДОКУМЕНТОВ ИО "ВЗАИМОДЕЙСТВИЕ СО СТРАХОВАТЕЛЯМИ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ЗАСТРАХОВАННЫМИ ЛИЦАМИ"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20. Список проверок для категории проверок Общие проверки по БД для документов ИО "Взаимодействие со страхователями и застрахованными лицами"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4626"/>
        <w:gridCol w:w="1165"/>
        <w:gridCol w:w="1479"/>
      </w:tblGrid>
      <w:tr w:rsidR="00A33D33" w:rsidTr="00A33D3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Условие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результата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ВС.Б-СТРАХОВАТЕЛЬ.1.1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'Регистрационный номер ПФР' должен быть зарегистрирован в ПФР на дату проверяемого документа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ВС.Б-СТРАХОВАТЕЛЬ.1.2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должно соответствовать ИНН в карточке страхователя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ВС.Б-СТРАХОВАТЕЛЬ.1.3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должно соответствовать КПП в карточке страхователя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ВС.Б-ЗЛ.1.1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'Фамилия', 'Имя', 'Отчество' и 'СНИЛС' должны соответствовать данным ПФР, проверка осуществляется с учетом историчности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8" w:name="Par1447"/>
      <w:bookmarkEnd w:id="8"/>
      <w:r>
        <w:rPr>
          <w:rFonts w:ascii="Arial" w:hAnsi="Arial" w:cs="Arial"/>
          <w:b/>
          <w:bCs/>
          <w:sz w:val="20"/>
          <w:szCs w:val="20"/>
        </w:rPr>
        <w:t>ПРОВЕРКИ ДОКУМЕНТОВ ИНФОРМАЦИОННОГО ОБМЕНА ЭТК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Таблица 21. Список проверок для категории проверок Проверки документов информационного обмена ЭТК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18"/>
        <w:gridCol w:w="1165"/>
        <w:gridCol w:w="1527"/>
      </w:tblGrid>
      <w:tr w:rsidR="00A33D33" w:rsidTr="00A33D3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Условие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результата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'Дата передачи отчетной формы' не может быть позже текущей даты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'Дата мероприятия' не может быть позже текущей даты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'Дата мероприятия' не может быть позже 'Даты передачи отчетной формы'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указан период 'Дата с... Дата по', то 'Дата с' не может быть позже 'Даты по'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'Прием на работу', то должны быть обязательно заполнены 'Должность', 'Структурное подразделение'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'Увольнение', то должны быть обязательно заполнены 'Сведения о мероприятии' и либо 'Номер статьи Трудового кодекса', либо указано 'Основание увольнения'. При этом если указано 'Основание увольнения', то должен быть указан 'Нормативный документ' и хотя бы одно из значений: 'Статья', 'Часть', 'Пункт', 'Подпункт'.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'Переименование работодателя', то должны быть обязательно заполнены 'Сведения о мероприятии'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'Служба в армии', то должны быть обязательно заполнены 'Сведения о мероприятии', 'Дата с', 'Дата по', а также 'Серия' документа-основания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'Образование', то должны быть обязательно заполнены 'Сведения о мероприятии', 'Должность', 'Дата по', а также 'Серия' документа-основания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'Обучение во время работы', то должны быть обязательно заполнены 'Сведения о мероприятии', 'Должность', 'Дата с', 'Дата по'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'Награждение', то должны быть обязательно заполнены 'Сведения о мероприятии'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'Установление второй и последующих профессий или разряда', то должны быть обязательно заполнены 'Сведения о мероприятии', 'Должность'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'Исключение из непрерывного стажа', то должны быть обязательно заполнены 'Дата с', 'Дата по'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'Восстановление непрерывного стажа', то должны быть обязательно заполнены 'Дата с', 'Дата по'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вид мероприятия принимает значение 'Запрет занимать должность', то должны быть обязательно заполнены 'Сведения о мероприятии', 'Дата по'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  <w:tr w:rsidR="00A33D33" w:rsidTr="00A33D33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ЭТК.СЗВ-ТД.1.16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идентификатор мероприятия (UUID) не должен повторяться в пределах документа (исключение - UUID отменяемых мероприятий)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ЭТК.СЗВ-ТД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Минтруда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N ____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СЗИ-ТД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9" w:name="Par1532"/>
      <w:bookmarkEnd w:id="9"/>
      <w:r>
        <w:rPr>
          <w:rFonts w:ascii="Courier New" w:hAnsi="Courier New" w:cs="Courier New"/>
          <w:sz w:val="20"/>
          <w:szCs w:val="20"/>
        </w:rPr>
        <w:t>                Сведения о трудовой деятельности работника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 ___________________________________________________________________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Имя _______________________________________________________________________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 __________________________________________________________________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"__" __________ ____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816"/>
        <w:gridCol w:w="1127"/>
        <w:gridCol w:w="1128"/>
        <w:gridCol w:w="986"/>
        <w:gridCol w:w="979"/>
        <w:gridCol w:w="928"/>
        <w:gridCol w:w="949"/>
        <w:gridCol w:w="391"/>
        <w:gridCol w:w="705"/>
        <w:gridCol w:w="40"/>
      </w:tblGrid>
      <w:tr w:rsidR="00A33D33" w:rsidTr="00A33D33"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NN пп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организации/индивидуального предпринимателя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трудовой деятельности работника</w:t>
            </w: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(число, месяц, год) приема, перевода, приостановления, увольнения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мероприятия (прием; перевод; приостановление; увольнение)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Должность, специальность, профессия, квалификация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Статья, пункт федерального закона, причины при увольнении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D33" w:rsidRDefault="00A3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D33" w:rsidRDefault="00A33D3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  <w:tr w:rsidR="00A33D33" w:rsidTr="00A33D3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33" w:rsidRDefault="00A33D3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33D33" w:rsidRDefault="00A33D33">
            <w:r>
              <w:t> </w:t>
            </w:r>
          </w:p>
        </w:tc>
      </w:tr>
    </w:tbl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___________________ ______________________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уполномоченного лица        (Подпись)           (Ф.И.О.)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 М.П. (при наличии)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____ г.       Для пересылки в электронном виде документ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 (дата)                подписывается квалифицированной электронной</w:t>
      </w:r>
    </w:p>
    <w:p w:rsidR="00A33D33" w:rsidRDefault="00A33D33" w:rsidP="00A33D33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 подписью уполномоченного лица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Минтруда</w:t>
      </w:r>
    </w:p>
    <w:p w:rsidR="00A33D33" w:rsidRDefault="00A33D33" w:rsidP="00A33D33">
      <w:pPr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N ____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10" w:name="Par1621"/>
      <w:bookmarkEnd w:id="1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ЗАПОЛНЕНИЯ ФОРМЫ "СВЕДЕНИЯ О ТРУДОВОЙ ДЕЯТЕЛЬНОСТИ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РАБОТНИКА (СЗИ-ТД)"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требования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w:anchor="Par1532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"Сведения о трудовой деятельности работника (СЗИ-ТД)" формируются на основании приказов и других документов кадрового учета страхователя. Содержат сведения о трудовой деятельности работника.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hyperlink w:anchor="Par1532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"Сведения о трудовой деятельности работника (СЗИ-ТД)" формируется и представляется по запросу работника.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Порядок заполнения формы "Сведения о трудовой</w:t>
      </w: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работника (СЗИ-ТД)"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Заполнение сведений о работнике.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работнике - Фамилия, Имя, Отчество, заполняются в именительном падеже.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"Фамилия" указывается фамилия работника (при наличии).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"Имя" указывается имя работника (при наличии).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"Отчество" указывается отчество работника (при наличии).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Поля "Фамилия" и (или) "Имя" обязательны для заполнения.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"СНИЛС" указывается страховой номер индивидуального лицевого счета.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Данные, указанные в вышеперечисленных полях, соответствуют данным, указанным в документе, подтверждающем регистрацию в системе индивидуального (персонифицированного) учета (выдается Пенсионным фондом Российской Федерации).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"Дата рождения" указывается дата рождения работника.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Заполнение сведений о трудовой деятельности работника.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В позиции "Наименование организации/индивидуального предпринимателя" указывается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При представлении сведений индивидуальным предпринимателем, адвокатом, нотариусом, занимающимся частной практикой, главой крестьянско-фермерского хозяйства, указывается его фамилия, имя, отчество (последнее при наличии) (полностью, без сокращений) в соответствии с документом, удостоверяющим личность.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В графе "Дата (число, месяц, год) приема, перевода, приостановления, увольнения" указывается дата кадрового мероприятия в формате ДД.ММ.ГГГГ.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В графе "Вид мероприятия (прием, перевод, приостановление, увольнение) указывается произошедшее кадровое мероприятие.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2.2.4. При заполнении подраздела "Наименование":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"Должность, специальность, профессия, квалификация" указывается наименование должности (работы), специальности, профессии с указанием квалификации.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2.2.5. В графе "Структурное подразделение" указывается наименование структурного подразделения организации.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Записи о наименовании должности (работы), специальности, профессии с указанием квалификации отражаются в соответствии со штатным расписанием организации. В случае,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увольнении работника в графе "Статья, пункт федерального закона, причины при увольнении" указывается статья, пункт Трудового кодекса Российской Федерации или иного федерального закона, являющаяся основанием для увольнения.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2.2.6. В подразделе "Основание" указываются данные документа основания проведения мероприятия (приема, перевода, приостановления, увольнения и т.д.) - наименование документа (приказ, распоряжение, иное решение работодателя, и т.п.), дата и номер документа (приказа, распоряжения, иного решения работодателя и т.п.), согласно которому работник принят на работу (переведен, уволен или произведено установление второй и последующей профессии, иной квалификации и т.д.).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указывается в формате ДД.ММ.ГГГГ.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приказа (распоряжения, или иного документа) указывается без указания знака "N".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Условия проверки показателей форм</w:t>
      </w:r>
    </w:p>
    <w:p w:rsidR="00A33D33" w:rsidRDefault="00A33D33" w:rsidP="00A33D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33D33" w:rsidRDefault="00A33D33" w:rsidP="00A33D3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сведениях о работнике: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Показатели "Фамилия", "Имя", "Отчество" должны быть заполнены в русской транскрипции в именительном падеже. Данные, указанные в показателях, должны соответствовать данным, указанным в страховом свидетельстве обязательного (государственного) пенсионного страхования.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Показатель "СНИЛС" должен состоять из 11 цифр по формату XXX-XXX-XXX-XX или XXX-XXX-XXX XX.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Сведения о страхователе: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Показатель "Наименование организации/индивидуального предпринимателя" должен быть заполнен в русской или латинской транскрипции.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Значения, указанные в графах "Дата (число, месяц, год) приема, перевода, приостановления, увольнения" и "Дата", должны содержать значения в формате ДД.ММ.ГГГГ.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Документ по </w:t>
      </w:r>
      <w:hyperlink w:anchor="Par1532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форме СЗИ-ТД</w:t>
        </w:r>
      </w:hyperlink>
      <w:r>
        <w:rPr>
          <w:rFonts w:ascii="Arial" w:hAnsi="Arial" w:cs="Arial"/>
          <w:sz w:val="20"/>
          <w:szCs w:val="20"/>
        </w:rPr>
        <w:t xml:space="preserve">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"Наименование должности руководителя", "Расшифровка подписи" (указывается Ф.И.О. полностью) обязательны к заполнению.</w:t>
      </w:r>
    </w:p>
    <w:p w:rsidR="00A33D33" w:rsidRDefault="00A33D33" w:rsidP="00A33D33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В случае, если документ </w:t>
      </w:r>
      <w:hyperlink w:anchor="Par1532" w:history="1">
        <w:r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СЗИ-ТД</w:t>
        </w:r>
      </w:hyperlink>
      <w:r>
        <w:rPr>
          <w:rFonts w:ascii="Arial" w:hAnsi="Arial" w:cs="Arial"/>
          <w:sz w:val="20"/>
          <w:szCs w:val="20"/>
        </w:rPr>
        <w:t xml:space="preserve"> формируется по запросу работника в Личном кабинете на сайте ПФР или через ЕПГУ, документ подписывается квалифицированной электронной подписью уполномоченного лица.</w:t>
      </w:r>
    </w:p>
    <w:p w:rsidR="00A33D33" w:rsidRDefault="00A33D33"/>
    <w:sectPr w:rsidR="00A3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33"/>
    <w:rsid w:val="003D6A89"/>
    <w:rsid w:val="00A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0217"/>
  <w15:chartTrackingRefBased/>
  <w15:docId w15:val="{110EEF0F-502E-4282-A687-C229202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D3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D3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33D33"/>
    <w:rPr>
      <w:color w:val="954F72"/>
      <w:u w:val="single"/>
    </w:rPr>
  </w:style>
  <w:style w:type="paragraph" w:customStyle="1" w:styleId="msonormal0">
    <w:name w:val="msonormal"/>
    <w:basedOn w:val="a"/>
    <w:rsid w:val="00A33D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mailstyle18">
    <w:name w:val="emailstyle18"/>
    <w:basedOn w:val="a0"/>
    <w:semiHidden/>
    <w:rsid w:val="00A33D33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1/XMLSchema" TargetMode="External"/><Relationship Id="rId13" Type="http://schemas.openxmlformats.org/officeDocument/2006/relationships/hyperlink" Target="http://www.ietf.org/rfc/rfc4122.txt" TargetMode="External"/><Relationship Id="rId18" Type="http://schemas.openxmlformats.org/officeDocument/2006/relationships/hyperlink" Target="consultantplus://offline/ref=E533ED85F3912E799B565C3F02940C56645B626A1296409AABFA58060060909707A19B88043018453EECB41C25l6GFG" TargetMode="External"/><Relationship Id="rId26" Type="http://schemas.openxmlformats.org/officeDocument/2006/relationships/hyperlink" Target="http://&#1087;&#1092;.&#1088;&#1092;/&#1040;&#1060;/2018-12-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7;&#1092;.&#1088;&#1092;/&#1069;&#1058;&#1050;/&#1057;&#1047;&#1042;-&#1058;&#1044;/2017-10-08" TargetMode="External"/><Relationship Id="rId7" Type="http://schemas.openxmlformats.org/officeDocument/2006/relationships/hyperlink" Target="consultantplus://offline/ref=E533ED85F3912E799B565C3F02940C56645B626A1296409AABFA58060060909707A19B88043018453EECB41C25l6GFG" TargetMode="External"/><Relationship Id="rId12" Type="http://schemas.openxmlformats.org/officeDocument/2006/relationships/hyperlink" Target="http://microsoft.com/wsdl/types/" TargetMode="External"/><Relationship Id="rId17" Type="http://schemas.openxmlformats.org/officeDocument/2006/relationships/hyperlink" Target="http://www.w3.org/2000/09/xmldsig" TargetMode="External"/><Relationship Id="rId25" Type="http://schemas.openxmlformats.org/officeDocument/2006/relationships/hyperlink" Target="http://&#1087;&#1092;.&#1088;&#1092;/&#1059;&#1058;/2017-08-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etf.org/rfc/rfc4122.txt" TargetMode="External"/><Relationship Id="rId20" Type="http://schemas.openxmlformats.org/officeDocument/2006/relationships/hyperlink" Target="consultantplus://offline/ref=E533ED85F3912E799B565C3F02940C56645B626A1296409AABFA58060060909707A19B88043018453EECB41C25l6GFG" TargetMode="External"/><Relationship Id="rId29" Type="http://schemas.openxmlformats.org/officeDocument/2006/relationships/hyperlink" Target="http://&#1087;&#1092;.&#1088;&#1092;/&#1040;&#1060;/2018-12-0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3ED85F3912E799B565C3F02940C56645B62691B97409AABFA58060060909707A19B88043018453EECB41C25l6GFG" TargetMode="External"/><Relationship Id="rId11" Type="http://schemas.openxmlformats.org/officeDocument/2006/relationships/hyperlink" Target="http://&#1087;&#1092;.&#1088;&#1092;/&#1059;&#1058;/2017-08-21" TargetMode="External"/><Relationship Id="rId24" Type="http://schemas.openxmlformats.org/officeDocument/2006/relationships/hyperlink" Target="http://&#1087;&#1092;.&#1088;&#1092;/&#1069;&#1058;&#1050;/&#1057;&#1047;&#1042;-&#1058;&#1044;/2017-10-08" TargetMode="External"/><Relationship Id="rId5" Type="http://schemas.openxmlformats.org/officeDocument/2006/relationships/hyperlink" Target="consultantplus://offline/ref=E533ED85F3912E799B565C3F02940C56645A63681893409AABFA58060060909707A19B88043018453EECB41C25l6GFG" TargetMode="External"/><Relationship Id="rId15" Type="http://schemas.openxmlformats.org/officeDocument/2006/relationships/hyperlink" Target="http://www.ietf.org/rfc/rfc4122.txt" TargetMode="External"/><Relationship Id="rId23" Type="http://schemas.openxmlformats.org/officeDocument/2006/relationships/hyperlink" Target="http://&#1087;&#1092;.&#1088;&#1092;/&#1040;&#1060;/2018-12-07" TargetMode="External"/><Relationship Id="rId28" Type="http://schemas.openxmlformats.org/officeDocument/2006/relationships/hyperlink" Target="http://&#1087;&#1092;.&#1088;&#1092;/&#1059;&#1058;/2017-08-21" TargetMode="External"/><Relationship Id="rId10" Type="http://schemas.openxmlformats.org/officeDocument/2006/relationships/hyperlink" Target="http://&#1087;&#1092;.&#1088;&#1092;/&#1040;&#1060;/2018-12-07" TargetMode="External"/><Relationship Id="rId19" Type="http://schemas.openxmlformats.org/officeDocument/2006/relationships/hyperlink" Target="consultantplus://offline/ref=E533ED85F3912E799B565C3F02940C56645B626A1296409AABFA58060060909707A19B88043018453EECB41C25l6GF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533ED85F3912E799B565C3F02940C56645B626A1296409AABFA58060060909707A19B88043018453EECB41C25l6GFG" TargetMode="External"/><Relationship Id="rId9" Type="http://schemas.openxmlformats.org/officeDocument/2006/relationships/hyperlink" Target="http://&#1087;&#1092;.&#1088;&#1092;/&#1040;&#1060;/2017-08-21" TargetMode="External"/><Relationship Id="rId14" Type="http://schemas.openxmlformats.org/officeDocument/2006/relationships/hyperlink" Target="http://&#1087;&#1092;.&#1088;&#1092;/&#1069;&#1058;&#1050;/&#1057;&#1047;&#1042;-&#1058;&#1044;/2017-10-08" TargetMode="External"/><Relationship Id="rId22" Type="http://schemas.openxmlformats.org/officeDocument/2006/relationships/hyperlink" Target="http://&#1087;&#1092;.&#1088;&#1092;/&#1059;&#1058;/2017-08-21" TargetMode="External"/><Relationship Id="rId27" Type="http://schemas.openxmlformats.org/officeDocument/2006/relationships/hyperlink" Target="http://&#1087;&#1092;.&#1088;&#1092;/&#1069;&#1058;&#1050;/&#1057;&#1047;&#1042;-&#1058;&#1044;/2017-10-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8997</Words>
  <Characters>51283</Characters>
  <Application>Microsoft Office Word</Application>
  <DocSecurity>0</DocSecurity>
  <Lines>427</Lines>
  <Paragraphs>120</Paragraphs>
  <ScaleCrop>false</ScaleCrop>
  <Company/>
  <LinksUpToDate>false</LinksUpToDate>
  <CharactersWithSpaces>60160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 Екатеринбург</dc:creator>
  <cp:keywords/>
  <dc:description/>
  <cp:lastModifiedBy>АРЛ Екатеринбург</cp:lastModifiedBy>
  <cp:revision>2</cp:revision>
  <dcterms:created xsi:type="dcterms:W3CDTF">2019-09-09T08:11:00Z</dcterms:created>
  <dcterms:modified xsi:type="dcterms:W3CDTF">2019-09-09T08:13:00Z</dcterms:modified>
</cp:coreProperties>
</file>